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1A" w:rsidRDefault="0039411A" w:rsidP="00394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9411A" w:rsidRDefault="0039411A" w:rsidP="00394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подвижных игр с правилами в образовательной деятельности ДОУ»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красивого, умного и здорового ребенка – желание каждого, кто находится рядом с ним, кого волнует и заботит его будущее. Современные дети в своем большинстве испытывают двигательный дефицит. Они, как правило, большую часть времени проводят у телевизора или монитора компьютера. При этом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развития; нарушения быстроты, ловкости, координации движений; гибкости и силы.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имеет большое значение в жизни детей и рассматривается педагогами как важнейший элемент воспитания и физического развития. В игре ребенок осмысливает и познает окружающий мир, у него развивается интеллект, фантазия, воображение, речь, формируются социальные качества. Сознательное выполнение правил игры формирует волю, развивает самообладание, выдержку, умение контролировать свои поступки, свое поведение. В игре формируется такие личностные качества, как, активность, честность, дисциплинированность, справедливость.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цель работы – привить детям интерес и любовь к подвижным играм, чтобы закрепить двигательные навыки и укрепить здоровье детей.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этой цели определены следующие задачи: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основных движений посредством подвижных игр с правилами.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подвижным играм, научить самостоятельно их использовать.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сохранения и укрепления физического и психического здоровья детей.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своих знаний о подвижных играх с правилами и методике их проведения.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Влияние подвижных игры с правилами на гармоничное развитие детей.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основной вид деятельности дошкольников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ребенка, его морально-волевых качеств, в игре реализуется потребность воздействия на мир. Руководствуясь требованиями «Программы воспитания в детском саду», педагог отбирает и планирует программное содержание, которое должно быть усвоено детьми в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играх, четко определяет задачи, действия и правила, предполагаемый результат. Он как бы проектирует весь ход игры, не разрушая ее своеобразия и самодеятельного характера.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подвижных игр у детей вырабатываются правильные элементарные представления об окружающем мире, закладываются основы последующего формирования мировоззрения, воспитываются трудолюбие, формируются коммуникативные качества, умение играть и работать в команде, сообща, развивается любовь к родному краю и своей Родине. В процессе игры уточняются и углубляются знания и представления детей. Чтобы выполнить в подвижной игре ту или иную роль, ребенок должен перевести свое представление в игровое действие. Иногда представление ребенка оказывается недостаточным, возникает потребность в пополнении его знаний, он задает вопросы педагогу. Отвечая на них, педагог прислушивается к разговорам во время игры, помогает играющим установить договоренность и взаимопонимание. Таким образом, игра не только закрепляет уже имеющиеся знания и представления детей, но и является своеобразной формой активной познавательной деятельности, в процессе которой они под руководством педагога овладевают новыми знаниями.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использует игру как средство физического воспитания. Двигательная активность во время игры способствует формированию правильной осанки, развитию координации движений, их красоты.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настроение является существенным элементом игры и оказывает положительное влияние на нервную систему ребенка. Радостное настроение сопровождается физиологическими изменениями в организме, повышается деятельность сердца и дыхательного аппарата.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 играми у детей формируются знания и умения, развиваются их умственные способности, художественный вкус, нравственные качества.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воспитательные функции несут правила игры. Они имеются даже в самых простых играх. Правила создают необходимость действовать в соответствии с ролью: как можно быстрее убегать от водящего, подпрыгивать легко и высоко и т.п. Выполнение несложных правил организует и дисциплинирует детей, приучает действовать согласованно, подчинять свои желания общим правилам, уступать товарищу, помогать друг другу.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П.Ф. Лесгафт рекомендовал постепенно усложнять содержание и правила игры. Для этого создаются новые упражнения, условия, действия, т.е. вводятся варианты игр. Использование разнообразных игровых вариантов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позволяет повторять знакомые ребенку действия, с более, повышенными требованиями, способствует сохранению у него интереса к игре. В ходе игры педагог обращает внимание на выполнение ребенком правил. Он тщательно анализирует причины их нарушения. Ребенок может нарушить правила игры в следующих случаях: если не понял достаточно точно объяснение педагога; очень хотел выиграть; был недостаточно внимателен и т.д.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подвижных игр с правилами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различаются по содержанию, по характеру двигательных заданий, по способам организации детей, по сложности правил. Наиболее значимой для развития моторики является классификация, в основу которой положены особенности содержания подвижных игр.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виды подвижных игр с правилами: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игры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этого вида строятся на основе опыта детей, имеющихся у них представлений и знаний об окружающей жизни, профессиях, средствах транспорта явлениях природы, образе жизни и повадках животных и птиц. Сюжет игры и правила обуславливают характер движения играющих. Движения носят имитационный характер. Дети начинают, прекращают или изменяют движения в соответствии с правилами игры. В сюжетных играх может участвовать разное количество детей.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без сюжета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очень близки к сюжетным – в них лишь нет образов, которым дети подражают, все остальные компоненты те же: наличие правил, ответственных ролей, взаимосвязанные игровые действия всех участников. Это игры типа разнообразных ловишек – основаны чаще всего на беге с ловлей и увертыванием. Наличие этих элементов делает игры особенно подвижными, эмоциональными, требующими от детей особой быстроты, ловкости движений.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проводиться с небольшими группами детей.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возрастной группы детей предусмотрены подвижные игры, в которых развиваются движения разных видов: бег, прыжки, лазанье и т. д. Игры подбираются с учетом возрастных особенностей детей, их возможностей выполнять те или иные движения, соблюдать игровые правила.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 подвижной игре выполняют организующую роль: ими определяется ее ход, последовательность действий, взаимоотношения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играющих, поведение каждого ребенка. Правила обязывают подчиняться цели и смыслу игры; дети должны уметь ими пользоваться в разных условиях.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группах педагог объясняет содержание и правила по ходу игры, в старших – перед ее началом.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организуются в помещении и на прогулке, проводятся во всех режимных моментах, входят в состав физкультурных занятий.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подвижными играми с правилами заключается в следующем. Подбирая подвижную игру, педагог учитывает соответствие требуемого ею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требуемые игровые движения, не допуская излишней двигательной активности, которая может вызвать их утомление.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подвижных игр с правилами в детском саду.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 правилами включаются в различные формы работы по физическому воспитанию: во время проведения физкультурных занятий (в физкультурном зале и на воздухе), утренней гимнастики, праздников и развлечений, на прогулке, во всех режимных моментах.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в детском саду – важнейший элемент воспитания и развития ребенка. В игре ребенок активно и творчески осваивает правила и нормы поведения людей, их взаимоотношения, познает окружающий мир. Педагог, организуя подвижную игру, воздействует на коллектив детей и через коллектив на каждого ребенка. Становясь участником, ребенок сталкивается с необходимостью подчиняться правилам, согласовывать свои действия с другими детьми. Игра помогает преодолеть робость, застенчивость, подчинение правилам воспитывает у детей организованность, умение управлять своими движениями.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создают дополнительную возможность общения педагога с детьми. Педагог рассказывает, объясняет им содержание игр, их правила. Дети запоминают новые слова, следовательно, обогащается словарный запас.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игры формируют характер, развивают умственные способности, восприятие, мышление, внимание, пространственные и временные представления. Интенсивная работа большого количества мышц при выполнении игровых упражнений способствует улучшению функций сердечно-сосудистой и дыхательной систем, укрепляется опорно-</w:t>
      </w:r>
      <w:r>
        <w:rPr>
          <w:rFonts w:ascii="Times New Roman" w:hAnsi="Times New Roman" w:cs="Times New Roman"/>
          <w:sz w:val="28"/>
          <w:szCs w:val="28"/>
        </w:rPr>
        <w:lastRenderedPageBreak/>
        <w:t>двигательный аппарат, регулируется деятельность нервной системы и ряда других физиологических процессов. Игра доставляет ребенку истинную радость, которая глубоко проникает в его душу.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грамотная организация педагогом подвижных игр в ДОупомогает снизить заболеваемость детей, повысить их физическую подготовку, психологическое состояние.</w:t>
      </w:r>
    </w:p>
    <w:p w:rsidR="0039411A" w:rsidRDefault="0039411A" w:rsidP="00394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A" w:rsidRDefault="0039411A" w:rsidP="0039411A">
      <w:pPr>
        <w:rPr>
          <w:rFonts w:ascii="Times New Roman" w:hAnsi="Times New Roman" w:cs="Times New Roman"/>
          <w:sz w:val="28"/>
          <w:szCs w:val="28"/>
        </w:rPr>
      </w:pPr>
    </w:p>
    <w:p w:rsidR="00490FE9" w:rsidRDefault="0039411A">
      <w:bookmarkStart w:id="0" w:name="_GoBack"/>
      <w:bookmarkEnd w:id="0"/>
    </w:p>
    <w:sectPr w:rsidR="004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0E"/>
    <w:rsid w:val="0039411A"/>
    <w:rsid w:val="00873214"/>
    <w:rsid w:val="00DD3C0E"/>
    <w:rsid w:val="00D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8021</Characters>
  <Application>Microsoft Office Word</Application>
  <DocSecurity>0</DocSecurity>
  <Lines>66</Lines>
  <Paragraphs>18</Paragraphs>
  <ScaleCrop>false</ScaleCrop>
  <Company>Microsoft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2015-05-30T05:41:00Z</dcterms:created>
  <dcterms:modified xsi:type="dcterms:W3CDTF">2015-05-30T05:42:00Z</dcterms:modified>
</cp:coreProperties>
</file>