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30" w:rsidRPr="00603030" w:rsidRDefault="00603030" w:rsidP="0060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3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03030" w:rsidRPr="00603030" w:rsidRDefault="00603030" w:rsidP="00603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30">
        <w:rPr>
          <w:rFonts w:ascii="Times New Roman" w:hAnsi="Times New Roman" w:cs="Times New Roman"/>
          <w:b/>
          <w:sz w:val="28"/>
          <w:szCs w:val="28"/>
        </w:rPr>
        <w:t>«Игры с игрушками на развитие слухового внимания»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ребенка окружает множество игрушек. По мере того как ребенок растет, они меняются, становятся всё сложнее. Но оказывается, любые, даже самые простые, игрушки можно использовать для того, чтобы развить у ребенка слуховое и зрительное внимание, память, мышление.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вам потребуются различные звучащие игрушки, которые наверняка сохранились у вас с раннего детского возраста.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их помощью можно научить ребенка различать звучание музыкальных игрушек и других предметов (например, резиновых животных), определять последовательность их звучания и местоположение звучащего предмета в пространстве.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взрослый показывает малышу звучащие игрушки, которые лежат перед ним на столе, а затем демонстрирует их звучание. После того как ребенок запомнил звучание игрушек, взрослый просит его закрыть глаза и послушать, какой музыкальный инструмент сейчас будет звучать. Если ребенок без труда узнает звуки трёх музыкальных инструментов, то можно увеличить их число до пяти, добавив, например, губную гармошку и свисток.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можно усложнить, предложив малышу назвать последовательность звучания музыкальных инструментов. Взрослый спрашивает малыша: «Что ты услышал сначала? Какой музыкальный инструмент звучал потом? Какой инструмент звучал последним?»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 проводить игры по развитию у малыша чувства ритма. Для этого возьмите барабан и предложите ребенку послушать, как он звучит. Затем покажите 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 барабане можно издавать короткие, медленные, четкие удары, под которые можно медленно ходить. Возьмите ребенка за руку и, продолжая медленно ударять по барабану, пройдите с ним по комнате (как мишка большой): «Топ-топ-топ-топ».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ребенка не получается шаг под барабан, попросите кого-нибудь из взрослых помочь вам. Пусть папа или бабушка стучат по барабану, а вы, поставив ступни малыша себе на ноги, ходите с ним по комнате. Малыш почувствует ритм и уже без труда справится сам.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медленный шаг под барабан был освоен, расскажите малышу, что барабан может издавать короткие и быстрые удары. Под них можно бегать (как зайчик): «Топ-топ-топ-топ».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Постучите в барабан, пусть ребенок попробует побегать, попадая в ритм барабана.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переходите к самой главной части игры. Все это время барабан был у малыша на виду, и он не только слышал, но и видел, как вы отстукивали ритм. Теперь сядьте так, чтобы барабан был зрительно не виден малышу (например, под стол) и предложите малышу самому выполнять движения в зависимости от того, какой ритм вы будете отбивать.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Чередуйте медленные и быстрые удары. Малышу обязательно понравится эта игра.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играть с ребенком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четвертого года жизни уже умеет самостоятельно манипулировать игрушками. Малыш прекрасно знает, как куклу «накормить», «уложить спать», «причесать» и т.д. Если вам кажется, что ваш малыш не владеет простыми действиями, покажите их. Помните, то, что кажется понятным и естественным для вас, как правило, представляет трудность для ребенка. Покажите, объясните ребенку различные действия. Например, скажите: «Машина сломалась. Ее нужно отвезти в гараж, проверить и починить». Проделайте эти действия вместе с ребенком, и вы увидите, что предложенная вами последовательность тут же расширится за счет привлечения ребенком каких-либо дополнительных действий, включения в игру чего-то уже знакомого ему по собственному опыту.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возрасте малыш учится игровым действиям с игрушками, предметами. Во время игры ребенок использует умения и навыки, расширяет и обогащает представления об окружающем мире, приобретает, что особенно важно, навыки ролевого поведения.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Сюжеты для ролевых игр следует подбирать с учетом того, что понятно ребенку. Хорошо, когда малышу предлагается побывать в роли участника известных или знакомых уму событий: прогулка по городу, посещение врача, сервировка стола, поход в парикмахерскую. В игре можно использовать различные игрушки, предметы. Понаблюдайте за ребенком, насколько бережно и аккуратно он обращается с игрушками. В том, как ребенок обращается с используемыми в игре предметами, проявляются черты будущей личности, особенности характера маленького человека.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мама (папа) во время игры с ребенком сидит с явно скучающим видом, выражая свое недовольство – нечего ждать увлеченности ребенка. Такая игра не доставит ему удовольствия, не принесет никакой пользы. Отношение ребенка к игре станет негативным,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замкнется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 отказываться от общения не только с родными, но и с другими детьми, или же будет в игре проявлять нетерпимость к другим малышам.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настаивайте, чтобы ребенок сразу был активен и самостоятелен в игре. Пусть для начала он понаблюдает, как вы, играя, совершаете определенные действия, сопровождаемые речью. Например, вы можете взять в руки медвежонка, сказать: «Ой,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 тебя лоб горячий», - имитируя определение температуры губами или с помощью градусника. «Давай я тебе измерю температуру. Ну-ка, покажи горло. Да у тебя горло красное! Надо тебя уложить в кроватку», - и выполняете все действия, изображая врача. Закончить можно словами: «Вот я и вылечила медвежонка. А ты хочешь стать доктором и полечить кого-нибудь?» Важно, чтобы ребенок использовал не только те игрушки, которыми играли вы, но и другие.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большое значение для овладения игрой, а также для развития навыков и умений, интеллекта в целом, имеет конструктивная деятельность. Сам процесс конструирования должен быть включен в сюжетно-ролевую игру,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связан с ней логически. Например, играя с ребенком в «автомобильную мастерскую», вы сначала просите его построить гараж, а потом помогаете составить сюжет будущей игры. Дети четвертого года жизни с удовольствием конструируют из предметов крупного строительного материала: кубиков, брусков,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разноформатных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деталей из дерева, пластмассы. Ребенок любит строить самостоятельно, ваша задача – помочь ему, если он просит, или вместе с ним обсуждать выполняемые действия, стимулируя более сложные, но чтобы ребенок справился с задуманным.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предложить ребенку также набор мелкого строительного материала, тогда малышу лучше играть за столом. Следите за уровнем освещенности комнаты, в которой играет малыш, кроме того, выбирать цвета строительных наборов нужно с учетом освещённости. Лучше если детали будут одного цвета – тогда форма постройки будет более рельефна.</w:t>
      </w: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030" w:rsidRDefault="00603030" w:rsidP="00603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организовать с ребенком дидактические. Или обучающие, игры сделать это нетрудно.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отчетливо представлять себе, чему вы хотите научить ребенка с помощью той или иной игрушки или настольной игры и тогда объяснить ему, как нужно действовать. Например, вырежьте из картона силуэт ствола и веток дерева, и сделайте набор листьев – зелёных, желтых, красных больших, поменьше. Предложите малышу «одеть» летнее дерево, осеннее, весеннее. Попросите построить маленькую башенку, рядом башенку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0FE9" w:rsidRPr="00FE0DF9" w:rsidRDefault="00603030" w:rsidP="00FE0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обучающие игрушки нужно менять, как только р</w:t>
      </w:r>
      <w:r w:rsidR="00FE0DF9">
        <w:rPr>
          <w:rFonts w:ascii="Times New Roman" w:hAnsi="Times New Roman" w:cs="Times New Roman"/>
          <w:sz w:val="28"/>
          <w:szCs w:val="28"/>
        </w:rPr>
        <w:t>ебёнок утрачивает к ним интерес.</w:t>
      </w:r>
      <w:bookmarkStart w:id="0" w:name="_GoBack"/>
      <w:bookmarkEnd w:id="0"/>
    </w:p>
    <w:sectPr w:rsidR="00490FE9" w:rsidRPr="00FE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9E"/>
    <w:rsid w:val="0044559B"/>
    <w:rsid w:val="00603030"/>
    <w:rsid w:val="0075059E"/>
    <w:rsid w:val="00873214"/>
    <w:rsid w:val="00DF5551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30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30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5917</Characters>
  <Application>Microsoft Office Word</Application>
  <DocSecurity>0</DocSecurity>
  <Lines>49</Lines>
  <Paragraphs>13</Paragraphs>
  <ScaleCrop>false</ScaleCrop>
  <Company>Microsoft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2015-05-30T05:34:00Z</dcterms:created>
  <dcterms:modified xsi:type="dcterms:W3CDTF">2015-05-30T05:44:00Z</dcterms:modified>
</cp:coreProperties>
</file>